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C7" w:rsidRDefault="00CC01C7">
      <w:r>
        <w:rPr>
          <w:noProof/>
          <w:lang w:eastAsia="ru-RU"/>
        </w:rPr>
        <w:drawing>
          <wp:inline distT="0" distB="0" distL="0" distR="0" wp14:anchorId="24AB9828">
            <wp:extent cx="5695315" cy="819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1C7" w:rsidRDefault="00CC01C7"/>
    <w:p w:rsidR="00CC01C7" w:rsidRPr="00CC01C7" w:rsidRDefault="00CC01C7" w:rsidP="00CC01C7">
      <w:pPr>
        <w:jc w:val="center"/>
        <w:rPr>
          <w:b/>
        </w:rPr>
      </w:pPr>
      <w:proofErr w:type="gramStart"/>
      <w:r w:rsidRPr="00CC01C7">
        <w:rPr>
          <w:b/>
          <w:lang w:val="en-US"/>
        </w:rPr>
        <w:t>JONNESWAY</w:t>
      </w:r>
      <w:r w:rsidRPr="00CC01C7">
        <w:rPr>
          <w:b/>
        </w:rPr>
        <w:t xml:space="preserve">® </w:t>
      </w:r>
      <w:bookmarkStart w:id="0" w:name="_GoBack"/>
      <w:r w:rsidRPr="00CC01C7">
        <w:rPr>
          <w:b/>
        </w:rPr>
        <w:t>AI010104</w:t>
      </w:r>
      <w:bookmarkEnd w:id="0"/>
      <w:r w:rsidRPr="00CC01C7">
        <w:rPr>
          <w:b/>
        </w:rPr>
        <w:t xml:space="preserve"> УНИВЕРСАЛЬНЫЙ СЪЕМНИК РАДИУСНЫХ ГАЕК КРЕПЛЕНИЯ ПОГРУЖНЫХ ТОПЛИВНЫХ НАСОСОВ И ТОПЛИВОПРИЕМНИКОВ.</w:t>
      </w:r>
      <w:proofErr w:type="gramEnd"/>
    </w:p>
    <w:p w:rsidR="005433DD" w:rsidRDefault="005433DD"/>
    <w:p w:rsidR="00CC01C7" w:rsidRDefault="00CC01C7"/>
    <w:p w:rsidR="00CC01C7" w:rsidRDefault="00CC01C7" w:rsidP="00CC01C7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>Универсальный съемник радиусных гаек крепления погружных топливных насосов</w:t>
      </w:r>
      <w:r>
        <w:rPr>
          <w:color w:val="000000"/>
          <w:lang w:eastAsia="ru-RU"/>
        </w:rPr>
        <w:t xml:space="preserve"> применяется при производстве работ по обслуживанию систем питания автомобилей марок </w:t>
      </w:r>
      <w:r>
        <w:rPr>
          <w:color w:val="000000"/>
          <w:lang w:val="en-US" w:eastAsia="ru-RU"/>
        </w:rPr>
        <w:t>MB</w:t>
      </w:r>
      <w:r w:rsidRPr="00CC01C7">
        <w:rPr>
          <w:color w:val="000000"/>
          <w:lang w:eastAsia="ru-RU"/>
        </w:rPr>
        <w:t xml:space="preserve">, </w:t>
      </w:r>
      <w:r>
        <w:rPr>
          <w:color w:val="000000"/>
          <w:lang w:val="en-US" w:eastAsia="ru-RU"/>
        </w:rPr>
        <w:t>AUDI</w:t>
      </w:r>
      <w:r w:rsidRPr="00CC01C7">
        <w:rPr>
          <w:color w:val="000000"/>
          <w:lang w:eastAsia="ru-RU"/>
        </w:rPr>
        <w:t xml:space="preserve">, </w:t>
      </w:r>
      <w:r>
        <w:rPr>
          <w:color w:val="000000"/>
          <w:lang w:val="en-US" w:eastAsia="ru-RU"/>
        </w:rPr>
        <w:t>BMW</w:t>
      </w:r>
      <w:r>
        <w:rPr>
          <w:color w:val="000000"/>
          <w:lang w:eastAsia="ru-RU"/>
        </w:rPr>
        <w:t xml:space="preserve"> и некоторых марок европейских производителей. Захваты особой формы устанавливаются в диапазоне  от 122 до 199 мм. Для передачи крутящего момента при демонтаже</w:t>
      </w:r>
      <w:r w:rsidR="008D24E5">
        <w:rPr>
          <w:color w:val="000000"/>
          <w:lang w:eastAsia="ru-RU"/>
        </w:rPr>
        <w:t xml:space="preserve"> или установки гаек используется привод с присоединительным квадратом </w:t>
      </w:r>
      <w:r w:rsidR="008D24E5" w:rsidRPr="008D24E5">
        <w:rPr>
          <w:color w:val="000000"/>
          <w:lang w:eastAsia="ru-RU"/>
        </w:rPr>
        <w:t>3/8”</w:t>
      </w:r>
      <w:r w:rsidR="008D24E5">
        <w:rPr>
          <w:color w:val="000000"/>
          <w:lang w:val="en-US" w:eastAsia="ru-RU"/>
        </w:rPr>
        <w:t>DR</w:t>
      </w:r>
      <w:r w:rsidR="008D24E5">
        <w:rPr>
          <w:color w:val="000000"/>
          <w:lang w:eastAsia="ru-RU"/>
        </w:rPr>
        <w:t>.</w:t>
      </w:r>
    </w:p>
    <w:p w:rsidR="008D24E5" w:rsidRPr="008D24E5" w:rsidRDefault="008D24E5" w:rsidP="00CC01C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33BBE2" wp14:editId="47BBBD45">
            <wp:simplePos x="0" y="0"/>
            <wp:positionH relativeFrom="column">
              <wp:posOffset>1272540</wp:posOffset>
            </wp:positionH>
            <wp:positionV relativeFrom="paragraph">
              <wp:posOffset>93980</wp:posOffset>
            </wp:positionV>
            <wp:extent cx="3343275" cy="2457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C7" w:rsidRDefault="00CC01C7"/>
    <w:p w:rsidR="00CC01C7" w:rsidRDefault="00CC01C7"/>
    <w:p w:rsidR="00CC01C7" w:rsidRDefault="00CC01C7"/>
    <w:p w:rsidR="00CC01C7" w:rsidRDefault="00CC01C7"/>
    <w:p w:rsidR="00CC01C7" w:rsidRDefault="00CC01C7"/>
    <w:p w:rsidR="00CC01C7" w:rsidRDefault="00CC01C7"/>
    <w:p w:rsidR="008D24E5" w:rsidRDefault="008D24E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BCBA6D" wp14:editId="5D48BEBD">
            <wp:simplePos x="0" y="0"/>
            <wp:positionH relativeFrom="column">
              <wp:posOffset>749300</wp:posOffset>
            </wp:positionH>
            <wp:positionV relativeFrom="paragraph">
              <wp:posOffset>289560</wp:posOffset>
            </wp:positionV>
            <wp:extent cx="487680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4E5" w:rsidRDefault="008D24E5"/>
    <w:p w:rsidR="008D24E5" w:rsidRDefault="008D24E5"/>
    <w:p w:rsidR="00CC01C7" w:rsidRDefault="00CC01C7"/>
    <w:p w:rsidR="008D24E5" w:rsidRDefault="008D24E5"/>
    <w:p w:rsidR="008D24E5" w:rsidRDefault="008D24E5"/>
    <w:p w:rsidR="008D24E5" w:rsidRDefault="008D24E5"/>
    <w:p w:rsidR="008D24E5" w:rsidRDefault="008D24E5"/>
    <w:p w:rsidR="008D24E5" w:rsidRDefault="008D24E5"/>
    <w:p w:rsidR="008D24E5" w:rsidRPr="008D24E5" w:rsidRDefault="008D24E5" w:rsidP="008D2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24E5">
        <w:rPr>
          <w:rFonts w:ascii="Arial Narrow" w:eastAsia="Times New Roman" w:hAnsi="Arial Narrow" w:cs="Times New Roman"/>
          <w:b/>
          <w:bCs/>
          <w:color w:val="808080"/>
          <w:sz w:val="24"/>
          <w:szCs w:val="24"/>
          <w:lang w:val="en-US" w:eastAsia="ru-RU"/>
        </w:rPr>
        <w:t>JONNESWAY ENTERPRISE CO., LTD.</w:t>
      </w:r>
      <w:r w:rsidRPr="008D24E5">
        <w:rPr>
          <w:rFonts w:ascii="Times New Roman" w:eastAsia="Times New Roman" w:hAnsi="Times New Roman" w:cs="Times New Roman"/>
          <w:color w:val="808080"/>
          <w:sz w:val="24"/>
          <w:szCs w:val="24"/>
          <w:lang w:val="en-US" w:eastAsia="ru-RU"/>
        </w:rPr>
        <w:t xml:space="preserve"> </w:t>
      </w:r>
      <w:r w:rsidRPr="008D24E5">
        <w:rPr>
          <w:rFonts w:ascii="Arial Black" w:eastAsia="Times New Roman" w:hAnsi="Arial Black" w:cs="Times New Roman"/>
          <w:color w:val="008000"/>
          <w:sz w:val="20"/>
          <w:szCs w:val="20"/>
          <w:lang w:val="en-US" w:eastAsia="ru-RU"/>
        </w:rPr>
        <w:br/>
      </w:r>
      <w:r w:rsidRPr="008D24E5">
        <w:rPr>
          <w:rFonts w:ascii="Arial" w:eastAsia="Times New Roman" w:hAnsi="Arial" w:cs="Arial"/>
          <w:sz w:val="15"/>
          <w:szCs w:val="15"/>
          <w:lang w:val="en-US" w:eastAsia="ru-RU"/>
        </w:rPr>
        <w:t xml:space="preserve">6F-9, NO.51, SEC. 2, </w:t>
      </w:r>
      <w:smartTag w:uri="urn:schemas-microsoft-com:office:smarttags" w:element="address">
        <w:smartTag w:uri="urn:schemas-microsoft-com:office:smarttags" w:element="Street">
          <w:r w:rsidRPr="008D24E5">
            <w:rPr>
              <w:rFonts w:ascii="Arial" w:eastAsia="Times New Roman" w:hAnsi="Arial" w:cs="Arial"/>
              <w:sz w:val="15"/>
              <w:szCs w:val="15"/>
              <w:lang w:val="en-US" w:eastAsia="ru-RU"/>
            </w:rPr>
            <w:t>KEELUNG RD.</w:t>
          </w:r>
        </w:smartTag>
        <w:r w:rsidRPr="008D24E5">
          <w:rPr>
            <w:rFonts w:ascii="Arial" w:eastAsia="Times New Roman" w:hAnsi="Arial" w:cs="Arial"/>
            <w:sz w:val="15"/>
            <w:szCs w:val="15"/>
            <w:lang w:val="en-US" w:eastAsia="ru-RU"/>
          </w:rPr>
          <w:t xml:space="preserve">, </w:t>
        </w:r>
        <w:smartTag w:uri="urn:schemas-microsoft-com:office:smarttags" w:element="City">
          <w:r w:rsidRPr="008D24E5">
            <w:rPr>
              <w:rFonts w:ascii="Arial" w:eastAsia="Times New Roman" w:hAnsi="Arial" w:cs="Arial"/>
              <w:sz w:val="15"/>
              <w:szCs w:val="15"/>
              <w:lang w:val="en-US" w:eastAsia="ru-RU"/>
            </w:rPr>
            <w:t>TAIPEI</w:t>
          </w:r>
        </w:smartTag>
        <w:r w:rsidRPr="008D24E5">
          <w:rPr>
            <w:rFonts w:ascii="Arial" w:eastAsia="Times New Roman" w:hAnsi="Arial" w:cs="Arial"/>
            <w:sz w:val="15"/>
            <w:szCs w:val="15"/>
            <w:lang w:val="en-US" w:eastAsia="ru-RU"/>
          </w:rPr>
          <w:t xml:space="preserve">, </w:t>
        </w:r>
        <w:smartTag w:uri="urn:schemas-microsoft-com:office:smarttags" w:element="country-region">
          <w:r w:rsidRPr="008D24E5">
            <w:rPr>
              <w:rFonts w:ascii="Arial" w:eastAsia="Times New Roman" w:hAnsi="Arial" w:cs="Arial"/>
              <w:sz w:val="15"/>
              <w:szCs w:val="15"/>
              <w:lang w:val="en-US" w:eastAsia="ru-RU"/>
            </w:rPr>
            <w:t>TAIWAN</w:t>
          </w:r>
        </w:smartTag>
      </w:smartTag>
    </w:p>
    <w:p w:rsidR="008D24E5" w:rsidRPr="008D24E5" w:rsidRDefault="008D24E5"/>
    <w:sectPr w:rsidR="008D24E5" w:rsidRPr="008D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7"/>
    <w:rsid w:val="00260486"/>
    <w:rsid w:val="005433DD"/>
    <w:rsid w:val="008D24E5"/>
    <w:rsid w:val="00C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Валерий</dc:creator>
  <cp:lastModifiedBy>Сухарев Валерий</cp:lastModifiedBy>
  <cp:revision>1</cp:revision>
  <dcterms:created xsi:type="dcterms:W3CDTF">2013-05-14T06:27:00Z</dcterms:created>
  <dcterms:modified xsi:type="dcterms:W3CDTF">2013-05-14T06:40:00Z</dcterms:modified>
</cp:coreProperties>
</file>